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D5C01" w14:textId="40BC2CAF" w:rsidR="00E23B26" w:rsidRDefault="00C95038" w:rsidP="00C95038">
      <w:pPr>
        <w:pStyle w:val="Title"/>
      </w:pPr>
      <w:r>
        <w:t>Checklist: Creating Accessible Documents</w:t>
      </w:r>
    </w:p>
    <w:p w14:paraId="6556F9F4" w14:textId="421CBA73" w:rsidR="00C95038" w:rsidRDefault="00C95038" w:rsidP="00C95038">
      <w:r>
        <w:t>January 10, 2023</w:t>
      </w:r>
    </w:p>
    <w:p w14:paraId="144D8BA9" w14:textId="6329B5A0" w:rsidR="00C95038" w:rsidRDefault="00C95038" w:rsidP="00C95038">
      <w:pPr>
        <w:pStyle w:val="Heading1"/>
      </w:pPr>
      <w:r>
        <w:t>Checklist</w:t>
      </w:r>
    </w:p>
    <w:p w14:paraId="0F50F392" w14:textId="7EB7CD74" w:rsidR="004106E0" w:rsidRDefault="000A6AA8" w:rsidP="004106E0">
      <w:pPr>
        <w:pStyle w:val="ListParagraph"/>
        <w:numPr>
          <w:ilvl w:val="0"/>
          <w:numId w:val="1"/>
        </w:numPr>
      </w:pPr>
      <w:r>
        <w:t>Ensure that you’ve</w:t>
      </w:r>
      <w:r w:rsidR="00C95038" w:rsidRPr="00C95038">
        <w:t xml:space="preserve"> </w:t>
      </w:r>
      <w:r w:rsidRPr="00C95038">
        <w:t>format</w:t>
      </w:r>
      <w:r>
        <w:t>ted</w:t>
      </w:r>
      <w:r w:rsidR="00C95038" w:rsidRPr="00C95038">
        <w:t xml:space="preserve"> your document</w:t>
      </w:r>
      <w:r>
        <w:t xml:space="preserve"> using the styles options</w:t>
      </w:r>
      <w:r w:rsidR="00C95038" w:rsidRPr="00C95038">
        <w:t>.</w:t>
      </w:r>
    </w:p>
    <w:p w14:paraId="6729DB8D" w14:textId="4D45ADE3" w:rsidR="00A928B0" w:rsidRPr="00C95038" w:rsidRDefault="00A928B0" w:rsidP="00A928B0">
      <w:pPr>
        <w:pStyle w:val="ListParagraph"/>
        <w:numPr>
          <w:ilvl w:val="1"/>
          <w:numId w:val="1"/>
        </w:numPr>
      </w:pPr>
      <w:r>
        <w:t xml:space="preserve">Use </w:t>
      </w:r>
      <w:r w:rsidR="000A6AA8">
        <w:t>style</w:t>
      </w:r>
      <w:r>
        <w:t xml:space="preserve"> options to make any changes to the font and structure of your document. </w:t>
      </w:r>
    </w:p>
    <w:p w14:paraId="5AD665FD" w14:textId="68AC7E08" w:rsidR="00C95038" w:rsidRDefault="000A6AA8" w:rsidP="00C95038">
      <w:pPr>
        <w:pStyle w:val="ListParagraph"/>
        <w:numPr>
          <w:ilvl w:val="0"/>
          <w:numId w:val="1"/>
        </w:numPr>
      </w:pPr>
      <w:r>
        <w:t xml:space="preserve">Ensure that you’ve added </w:t>
      </w:r>
      <w:r w:rsidR="00C95038" w:rsidRPr="00C95038">
        <w:t>headings to your docum</w:t>
      </w:r>
      <w:r w:rsidR="004106E0">
        <w:t>e</w:t>
      </w:r>
      <w:r w:rsidR="00C95038" w:rsidRPr="00C95038">
        <w:t>nt.</w:t>
      </w:r>
    </w:p>
    <w:p w14:paraId="3A20C84C" w14:textId="17043E79" w:rsidR="00A928B0" w:rsidRPr="00C95038" w:rsidRDefault="00A928B0" w:rsidP="00A928B0">
      <w:pPr>
        <w:pStyle w:val="ListParagraph"/>
        <w:numPr>
          <w:ilvl w:val="1"/>
          <w:numId w:val="1"/>
        </w:numPr>
      </w:pPr>
      <w:r>
        <w:t xml:space="preserve">Use the styles pane to define </w:t>
      </w:r>
      <w:r w:rsidR="00ED35EB">
        <w:t>your text's headings (levels 1-9)</w:t>
      </w:r>
      <w:r w:rsidR="005912DF">
        <w:t>, following the rule of hierarchy</w:t>
      </w:r>
      <w:r>
        <w:t xml:space="preserve">. </w:t>
      </w:r>
    </w:p>
    <w:p w14:paraId="6701F9BA" w14:textId="78D893F6" w:rsidR="00C95038" w:rsidRDefault="00C95038" w:rsidP="00C95038">
      <w:pPr>
        <w:pStyle w:val="ListParagraph"/>
        <w:numPr>
          <w:ilvl w:val="0"/>
          <w:numId w:val="1"/>
        </w:numPr>
      </w:pPr>
      <w:r w:rsidRPr="00C95038">
        <w:t>Use accessible font attributes</w:t>
      </w:r>
      <w:r w:rsidR="00A928B0">
        <w:t xml:space="preserve"> (</w:t>
      </w:r>
      <w:r w:rsidR="0028118E">
        <w:t>make any c</w:t>
      </w:r>
      <w:r w:rsidR="00A928B0">
        <w:t xml:space="preserve">hanges using </w:t>
      </w:r>
      <w:r w:rsidR="00FC34B7">
        <w:t xml:space="preserve">the </w:t>
      </w:r>
      <w:r w:rsidR="00A928B0">
        <w:t>document styles</w:t>
      </w:r>
      <w:r w:rsidR="0028118E">
        <w:t xml:space="preserve"> option</w:t>
      </w:r>
      <w:r w:rsidR="00A928B0">
        <w:t>)</w:t>
      </w:r>
      <w:r w:rsidRPr="00C95038">
        <w:t>.</w:t>
      </w:r>
    </w:p>
    <w:p w14:paraId="40224B01" w14:textId="3BA564C5" w:rsidR="004106E0" w:rsidRDefault="004106E0" w:rsidP="004106E0">
      <w:pPr>
        <w:pStyle w:val="ListParagraph"/>
        <w:numPr>
          <w:ilvl w:val="1"/>
          <w:numId w:val="1"/>
        </w:numPr>
      </w:pPr>
      <w:r>
        <w:t>Use a larger font size (12 points minimum).</w:t>
      </w:r>
    </w:p>
    <w:p w14:paraId="5317A11F" w14:textId="439F2C98" w:rsidR="004106E0" w:rsidRDefault="004106E0" w:rsidP="004106E0">
      <w:pPr>
        <w:pStyle w:val="ListParagraph"/>
        <w:numPr>
          <w:ilvl w:val="1"/>
          <w:numId w:val="1"/>
        </w:numPr>
      </w:pPr>
      <w:r>
        <w:t>Use a sans-serif font (like Ari</w:t>
      </w:r>
      <w:r w:rsidR="002D6E98">
        <w:t>a</w:t>
      </w:r>
      <w:r>
        <w:t>l or Verdana).</w:t>
      </w:r>
    </w:p>
    <w:p w14:paraId="2F5D46B2" w14:textId="726E44CA" w:rsidR="004106E0" w:rsidRDefault="00A928B0" w:rsidP="004106E0">
      <w:pPr>
        <w:pStyle w:val="ListParagraph"/>
        <w:numPr>
          <w:ilvl w:val="1"/>
          <w:numId w:val="1"/>
        </w:numPr>
      </w:pPr>
      <w:r>
        <w:t xml:space="preserve">Use dark font on a light background (or vice versa). </w:t>
      </w:r>
    </w:p>
    <w:p w14:paraId="0B51F17F" w14:textId="54635035" w:rsidR="00A928B0" w:rsidRDefault="00A928B0" w:rsidP="004106E0">
      <w:pPr>
        <w:pStyle w:val="ListParagraph"/>
        <w:numPr>
          <w:ilvl w:val="1"/>
          <w:numId w:val="1"/>
        </w:numPr>
      </w:pPr>
      <w:r>
        <w:t>Align</w:t>
      </w:r>
      <w:r w:rsidR="0028118E">
        <w:t>-left</w:t>
      </w:r>
      <w:r>
        <w:t xml:space="preserve"> </w:t>
      </w:r>
      <w:r w:rsidR="0028118E">
        <w:t>your text</w:t>
      </w:r>
      <w:r>
        <w:t xml:space="preserve">. </w:t>
      </w:r>
    </w:p>
    <w:p w14:paraId="3DF14AAE" w14:textId="28D936E0" w:rsidR="00A928B0" w:rsidRPr="00C95038" w:rsidRDefault="00A928B0" w:rsidP="004106E0">
      <w:pPr>
        <w:pStyle w:val="ListParagraph"/>
        <w:numPr>
          <w:ilvl w:val="1"/>
          <w:numId w:val="1"/>
        </w:numPr>
      </w:pPr>
      <w:r>
        <w:t xml:space="preserve">Limit or avoid the use of all caps. </w:t>
      </w:r>
    </w:p>
    <w:p w14:paraId="163ACBCE" w14:textId="5CF45733" w:rsidR="00A928B0" w:rsidRDefault="00ED35EB" w:rsidP="00A928B0">
      <w:pPr>
        <w:pStyle w:val="ListParagraph"/>
        <w:numPr>
          <w:ilvl w:val="0"/>
          <w:numId w:val="1"/>
        </w:numPr>
      </w:pPr>
      <w:r>
        <w:t>Ensure</w:t>
      </w:r>
      <w:r w:rsidR="00C95038" w:rsidRPr="00C95038">
        <w:t xml:space="preserve"> that your </w:t>
      </w:r>
      <w:r w:rsidR="00071C22">
        <w:t>h</w:t>
      </w:r>
      <w:r w:rsidR="00C95038" w:rsidRPr="00C95038">
        <w:t>yperlinks are informative</w:t>
      </w:r>
      <w:r w:rsidR="000A6AA8">
        <w:t xml:space="preserve"> and describe where they will take users</w:t>
      </w:r>
      <w:r w:rsidR="00A928B0">
        <w:t xml:space="preserve">. </w:t>
      </w:r>
    </w:p>
    <w:p w14:paraId="09734F5C" w14:textId="6255DDD3" w:rsidR="00B133C9" w:rsidRDefault="0028118E" w:rsidP="00A928B0">
      <w:pPr>
        <w:pStyle w:val="ListParagraph"/>
        <w:numPr>
          <w:ilvl w:val="1"/>
          <w:numId w:val="1"/>
        </w:numPr>
      </w:pPr>
      <w:r>
        <w:t>Edit any links that use</w:t>
      </w:r>
      <w:r w:rsidR="00071C22">
        <w:t xml:space="preserve"> “click here</w:t>
      </w:r>
      <w:r>
        <w:t xml:space="preserve">,” </w:t>
      </w:r>
      <w:r w:rsidR="00071C22">
        <w:t>“read more</w:t>
      </w:r>
      <w:r>
        <w:t>,</w:t>
      </w:r>
      <w:r w:rsidR="00071C22">
        <w:t>”</w:t>
      </w:r>
      <w:r>
        <w:t xml:space="preserve"> etc.</w:t>
      </w:r>
    </w:p>
    <w:p w14:paraId="5AF8050B" w14:textId="6CFEE3BA" w:rsidR="00A928B0" w:rsidRPr="00C95038" w:rsidRDefault="00A928B0" w:rsidP="00A928B0">
      <w:pPr>
        <w:pStyle w:val="ListParagraph"/>
        <w:numPr>
          <w:ilvl w:val="1"/>
          <w:numId w:val="1"/>
        </w:numPr>
      </w:pPr>
      <w:r>
        <w:t>If your document is a physical handout</w:t>
      </w:r>
      <w:r w:rsidR="000A6AA8">
        <w:t>,</w:t>
      </w:r>
      <w:r>
        <w:t xml:space="preserve"> use the simplest version of the URL</w:t>
      </w:r>
      <w:r w:rsidR="00B133C9">
        <w:t xml:space="preserve"> you can</w:t>
      </w:r>
      <w:r>
        <w:t xml:space="preserve">. </w:t>
      </w:r>
    </w:p>
    <w:p w14:paraId="249E757F" w14:textId="6C202017" w:rsidR="00C95038" w:rsidRDefault="00C95038" w:rsidP="00C95038">
      <w:pPr>
        <w:pStyle w:val="ListParagraph"/>
        <w:numPr>
          <w:ilvl w:val="0"/>
          <w:numId w:val="1"/>
        </w:numPr>
      </w:pPr>
      <w:r w:rsidRPr="00C95038">
        <w:t>Correctly format lists in your document.</w:t>
      </w:r>
    </w:p>
    <w:p w14:paraId="6D6403A6" w14:textId="07BCF1B2" w:rsidR="000A6AA8" w:rsidRDefault="000A6AA8" w:rsidP="000A6AA8">
      <w:pPr>
        <w:pStyle w:val="ListParagraph"/>
        <w:numPr>
          <w:ilvl w:val="1"/>
          <w:numId w:val="1"/>
        </w:numPr>
      </w:pPr>
      <w:r>
        <w:t xml:space="preserve">Do not create </w:t>
      </w:r>
      <w:r w:rsidR="0028118E">
        <w:t xml:space="preserve">lists </w:t>
      </w:r>
      <w:r>
        <w:t>manually (or on your own)</w:t>
      </w:r>
      <w:r w:rsidR="00ED35EB">
        <w:t>. Use</w:t>
      </w:r>
      <w:r w:rsidR="00A928B0">
        <w:t xml:space="preserve"> the </w:t>
      </w:r>
      <w:r>
        <w:t xml:space="preserve">bullets or numbering options in the toolbar. </w:t>
      </w:r>
    </w:p>
    <w:p w14:paraId="4E1761A0" w14:textId="77777777" w:rsidR="00162D17" w:rsidRDefault="000A6AA8" w:rsidP="00162D17">
      <w:pPr>
        <w:pStyle w:val="ListParagraph"/>
        <w:numPr>
          <w:ilvl w:val="0"/>
          <w:numId w:val="1"/>
        </w:numPr>
      </w:pPr>
      <w:r>
        <w:t xml:space="preserve">Make your tables accessible. </w:t>
      </w:r>
    </w:p>
    <w:p w14:paraId="19CE4815" w14:textId="77777777" w:rsidR="00162D17" w:rsidRDefault="000A6AA8" w:rsidP="00162D17">
      <w:pPr>
        <w:pStyle w:val="ListParagraph"/>
        <w:numPr>
          <w:ilvl w:val="1"/>
          <w:numId w:val="1"/>
        </w:numPr>
      </w:pPr>
      <w:r w:rsidRPr="00162D17">
        <w:t xml:space="preserve">Only use tables when you have data that needs to be presented in that format (don’t create page layouts with tables). </w:t>
      </w:r>
    </w:p>
    <w:p w14:paraId="0C0E2903" w14:textId="77777777" w:rsidR="00162D17" w:rsidRDefault="000A6AA8" w:rsidP="00162D17">
      <w:pPr>
        <w:pStyle w:val="ListParagraph"/>
        <w:numPr>
          <w:ilvl w:val="1"/>
          <w:numId w:val="1"/>
        </w:numPr>
      </w:pPr>
      <w:r w:rsidRPr="00162D17">
        <w:t>Define the header row.</w:t>
      </w:r>
    </w:p>
    <w:p w14:paraId="529226FD" w14:textId="77777777" w:rsidR="00162D17" w:rsidRDefault="000A6AA8" w:rsidP="00162D17">
      <w:pPr>
        <w:pStyle w:val="ListParagraph"/>
        <w:numPr>
          <w:ilvl w:val="1"/>
          <w:numId w:val="1"/>
        </w:numPr>
      </w:pPr>
      <w:r w:rsidRPr="00162D17">
        <w:t>Do not use colour only to convey meaning.</w:t>
      </w:r>
    </w:p>
    <w:p w14:paraId="600EF363" w14:textId="53B7D246" w:rsidR="00162D17" w:rsidRDefault="000A6AA8" w:rsidP="00162D17">
      <w:pPr>
        <w:pStyle w:val="ListParagraph"/>
        <w:numPr>
          <w:ilvl w:val="1"/>
          <w:numId w:val="1"/>
        </w:numPr>
      </w:pPr>
      <w:r w:rsidRPr="00162D17">
        <w:t>Do not leave any cells</w:t>
      </w:r>
      <w:r w:rsidR="00162D17" w:rsidRPr="00162D17">
        <w:t>, rows, or columns</w:t>
      </w:r>
      <w:r w:rsidRPr="00162D17">
        <w:t xml:space="preserve"> empty</w:t>
      </w:r>
      <w:r w:rsidR="00162D17" w:rsidRPr="00162D17">
        <w:t xml:space="preserve"> </w:t>
      </w:r>
      <w:r w:rsidRPr="00162D17">
        <w:t>(add N/A or a dash</w:t>
      </w:r>
      <w:r w:rsidR="0028118E">
        <w:t xml:space="preserve"> to empty cells</w:t>
      </w:r>
      <w:r w:rsidRPr="00162D17">
        <w:t>).</w:t>
      </w:r>
    </w:p>
    <w:p w14:paraId="3D8D1E51" w14:textId="77777777" w:rsidR="00162D17" w:rsidRDefault="00162D17" w:rsidP="00162D17">
      <w:pPr>
        <w:pStyle w:val="ListParagraph"/>
        <w:numPr>
          <w:ilvl w:val="1"/>
          <w:numId w:val="1"/>
        </w:numPr>
      </w:pPr>
      <w:r w:rsidRPr="00162D17">
        <w:t xml:space="preserve">Include a caption and title for your table to provide more information and explain what the table is for. </w:t>
      </w:r>
    </w:p>
    <w:p w14:paraId="49302125" w14:textId="4E8ACAA6" w:rsidR="000A6AA8" w:rsidRPr="00162D17" w:rsidRDefault="00162D17" w:rsidP="00162D17">
      <w:pPr>
        <w:pStyle w:val="ListParagraph"/>
        <w:numPr>
          <w:ilvl w:val="1"/>
          <w:numId w:val="1"/>
        </w:numPr>
      </w:pPr>
      <w:r w:rsidRPr="00162D17">
        <w:t xml:space="preserve">Do not merge or split table cells. </w:t>
      </w:r>
    </w:p>
    <w:p w14:paraId="51E48FDE" w14:textId="77777777" w:rsidR="005862DF" w:rsidRDefault="00C95038" w:rsidP="005862DF">
      <w:pPr>
        <w:pStyle w:val="ListParagraph"/>
        <w:numPr>
          <w:ilvl w:val="0"/>
          <w:numId w:val="1"/>
        </w:numPr>
      </w:pPr>
      <w:r w:rsidRPr="00C95038">
        <w:t xml:space="preserve">Add alt text and captions to images, gifs, charts, etc. </w:t>
      </w:r>
    </w:p>
    <w:p w14:paraId="6C4F8107" w14:textId="2FEDEE18" w:rsidR="00162D17" w:rsidRPr="00C95038" w:rsidRDefault="00C95038" w:rsidP="00162D17">
      <w:pPr>
        <w:pStyle w:val="ListParagraph"/>
        <w:numPr>
          <w:ilvl w:val="0"/>
          <w:numId w:val="1"/>
        </w:numPr>
      </w:pPr>
      <w:r w:rsidRPr="00C95038">
        <w:t xml:space="preserve">Define the language of your document and/or chunks of text </w:t>
      </w:r>
      <w:r w:rsidR="00ED35EB">
        <w:t xml:space="preserve">that are </w:t>
      </w:r>
      <w:r w:rsidRPr="00C95038">
        <w:t>in a different language.</w:t>
      </w:r>
    </w:p>
    <w:p w14:paraId="706A9609" w14:textId="77777777" w:rsidR="00C95038" w:rsidRPr="00C95038" w:rsidRDefault="00C95038" w:rsidP="00C95038">
      <w:pPr>
        <w:pStyle w:val="ListParagraph"/>
        <w:numPr>
          <w:ilvl w:val="0"/>
          <w:numId w:val="1"/>
        </w:numPr>
      </w:pPr>
      <w:r w:rsidRPr="00C95038">
        <w:lastRenderedPageBreak/>
        <w:t>Consider the colour contrast ratio in your document.</w:t>
      </w:r>
    </w:p>
    <w:p w14:paraId="6CBA2891" w14:textId="406B9E03" w:rsidR="00C95038" w:rsidRDefault="00C95038" w:rsidP="00C95038">
      <w:pPr>
        <w:pStyle w:val="ListParagraph"/>
        <w:numPr>
          <w:ilvl w:val="0"/>
          <w:numId w:val="1"/>
        </w:numPr>
      </w:pPr>
      <w:r w:rsidRPr="00C95038">
        <w:t>Check to ensure your document is accessible!</w:t>
      </w:r>
    </w:p>
    <w:p w14:paraId="424A2FF0" w14:textId="77777777" w:rsidR="00FC34B7" w:rsidRDefault="00162D17" w:rsidP="005862DF">
      <w:pPr>
        <w:pStyle w:val="ListParagraph"/>
        <w:numPr>
          <w:ilvl w:val="1"/>
          <w:numId w:val="1"/>
        </w:numPr>
      </w:pPr>
      <w:r>
        <w:t>Use this checklist and, if working in Word, the Microsoft accessibility checker.</w:t>
      </w:r>
    </w:p>
    <w:p w14:paraId="0544D404" w14:textId="7095EA4B" w:rsidR="00D212C2" w:rsidRPr="005862DF" w:rsidRDefault="00162D17" w:rsidP="00FC34B7">
      <w:r>
        <w:t xml:space="preserve"> </w:t>
      </w:r>
    </w:p>
    <w:p w14:paraId="739ABC63" w14:textId="0D22E39A" w:rsidR="00DD6055" w:rsidRDefault="00C95038" w:rsidP="00F36BDE">
      <w:r>
        <w:t xml:space="preserve">For more information, go to the </w:t>
      </w:r>
      <w:hyperlink r:id="rId7" w:history="1">
        <w:r w:rsidRPr="00C95038">
          <w:rPr>
            <w:rStyle w:val="Hyperlink"/>
          </w:rPr>
          <w:t>Accessible Libraries Checklist: Creating Accessible Documents training resource</w:t>
        </w:r>
      </w:hyperlink>
      <w:r>
        <w:t xml:space="preserve">. </w:t>
      </w:r>
    </w:p>
    <w:sectPr w:rsidR="00DD6055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1CD7" w14:textId="77777777" w:rsidR="00473031" w:rsidRDefault="00473031" w:rsidP="00B314C5">
      <w:r>
        <w:separator/>
      </w:r>
    </w:p>
  </w:endnote>
  <w:endnote w:type="continuationSeparator" w:id="0">
    <w:p w14:paraId="29ADA638" w14:textId="77777777" w:rsidR="00473031" w:rsidRDefault="00473031" w:rsidP="00B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6783354"/>
      <w:docPartObj>
        <w:docPartGallery w:val="Page Numbers (Bottom of Page)"/>
        <w:docPartUnique/>
      </w:docPartObj>
    </w:sdtPr>
    <w:sdtContent>
      <w:p w14:paraId="5125F7DE" w14:textId="5DF69A1E" w:rsidR="00B314C5" w:rsidRDefault="00B314C5" w:rsidP="00073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982DE9" w14:textId="77777777" w:rsidR="00B314C5" w:rsidRDefault="00B314C5" w:rsidP="00B31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598048"/>
      <w:docPartObj>
        <w:docPartGallery w:val="Page Numbers (Bottom of Page)"/>
        <w:docPartUnique/>
      </w:docPartObj>
    </w:sdtPr>
    <w:sdtContent>
      <w:p w14:paraId="31BDEAC9" w14:textId="0D5EAB90" w:rsidR="00B314C5" w:rsidRDefault="00B314C5" w:rsidP="000737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1C0378" w14:textId="77777777" w:rsidR="00B314C5" w:rsidRDefault="00B314C5" w:rsidP="00B314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B8EF" w14:textId="77777777" w:rsidR="00473031" w:rsidRDefault="00473031" w:rsidP="00B314C5">
      <w:r>
        <w:separator/>
      </w:r>
    </w:p>
  </w:footnote>
  <w:footnote w:type="continuationSeparator" w:id="0">
    <w:p w14:paraId="4A08CC15" w14:textId="77777777" w:rsidR="00473031" w:rsidRDefault="00473031" w:rsidP="00B3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74EE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C2F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C2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646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CC64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BC72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447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7C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8A9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80D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AF4441"/>
    <w:multiLevelType w:val="hybridMultilevel"/>
    <w:tmpl w:val="F7D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2474"/>
    <w:multiLevelType w:val="hybridMultilevel"/>
    <w:tmpl w:val="3DA65A4A"/>
    <w:lvl w:ilvl="0" w:tplc="91D08406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80F62"/>
    <w:multiLevelType w:val="hybridMultilevel"/>
    <w:tmpl w:val="A6000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7016530">
    <w:abstractNumId w:val="11"/>
  </w:num>
  <w:num w:numId="2" w16cid:durableId="2017999612">
    <w:abstractNumId w:val="10"/>
  </w:num>
  <w:num w:numId="3" w16cid:durableId="1948153738">
    <w:abstractNumId w:val="0"/>
  </w:num>
  <w:num w:numId="4" w16cid:durableId="508906638">
    <w:abstractNumId w:val="1"/>
  </w:num>
  <w:num w:numId="5" w16cid:durableId="1828940634">
    <w:abstractNumId w:val="2"/>
  </w:num>
  <w:num w:numId="6" w16cid:durableId="213779870">
    <w:abstractNumId w:val="3"/>
  </w:num>
  <w:num w:numId="7" w16cid:durableId="535314981">
    <w:abstractNumId w:val="8"/>
  </w:num>
  <w:num w:numId="8" w16cid:durableId="19865757">
    <w:abstractNumId w:val="4"/>
  </w:num>
  <w:num w:numId="9" w16cid:durableId="1267811263">
    <w:abstractNumId w:val="5"/>
  </w:num>
  <w:num w:numId="10" w16cid:durableId="1034236291">
    <w:abstractNumId w:val="6"/>
  </w:num>
  <w:num w:numId="11" w16cid:durableId="1558467569">
    <w:abstractNumId w:val="7"/>
  </w:num>
  <w:num w:numId="12" w16cid:durableId="1282758386">
    <w:abstractNumId w:val="9"/>
  </w:num>
  <w:num w:numId="13" w16cid:durableId="11102005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EB"/>
    <w:rsid w:val="00071C22"/>
    <w:rsid w:val="000A6AA8"/>
    <w:rsid w:val="00162D17"/>
    <w:rsid w:val="0028118E"/>
    <w:rsid w:val="002D6E98"/>
    <w:rsid w:val="004106E0"/>
    <w:rsid w:val="00473031"/>
    <w:rsid w:val="004A6DA1"/>
    <w:rsid w:val="005862DF"/>
    <w:rsid w:val="005912DF"/>
    <w:rsid w:val="00623B97"/>
    <w:rsid w:val="006328DD"/>
    <w:rsid w:val="00664CAE"/>
    <w:rsid w:val="00A928B0"/>
    <w:rsid w:val="00B133C9"/>
    <w:rsid w:val="00B27C95"/>
    <w:rsid w:val="00B314C5"/>
    <w:rsid w:val="00C551EB"/>
    <w:rsid w:val="00C95038"/>
    <w:rsid w:val="00D212C2"/>
    <w:rsid w:val="00DD6055"/>
    <w:rsid w:val="00E23B26"/>
    <w:rsid w:val="00ED35EB"/>
    <w:rsid w:val="00EE55A3"/>
    <w:rsid w:val="00F36BDE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E72DD5"/>
  <w15:chartTrackingRefBased/>
  <w15:docId w15:val="{7A6B0415-1EF8-1846-85DC-E72EF38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E98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E9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5038"/>
    <w:pPr>
      <w:keepNext/>
      <w:keepLines/>
      <w:outlineLvl w:val="1"/>
    </w:pPr>
    <w:rPr>
      <w:rFonts w:ascii="Verdana" w:eastAsiaTheme="majorEastAsia" w:hAnsi="Verdana" w:cstheme="majorBidi"/>
      <w:b/>
      <w:color w:val="1F3864" w:themeColor="accent1" w:themeShade="80"/>
      <w:sz w:val="32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4C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64C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C95038"/>
    <w:rPr>
      <w:rFonts w:ascii="Verdana" w:eastAsiaTheme="majorEastAsia" w:hAnsi="Verdana" w:cstheme="majorBidi"/>
      <w:b/>
      <w:color w:val="1F3864" w:themeColor="accent1" w:themeShade="80"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6E98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E98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6E98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paragraph" w:styleId="ListParagraph">
    <w:name w:val="List Paragraph"/>
    <w:basedOn w:val="Normal"/>
    <w:uiPriority w:val="34"/>
    <w:qFormat/>
    <w:rsid w:val="00FC3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03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31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4C5"/>
    <w:rPr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B3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cessiblelibraries.ca/training_resource/checklist-creating-accessible-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18</cp:revision>
  <dcterms:created xsi:type="dcterms:W3CDTF">2023-01-10T18:01:00Z</dcterms:created>
  <dcterms:modified xsi:type="dcterms:W3CDTF">2023-01-16T19:45:00Z</dcterms:modified>
</cp:coreProperties>
</file>